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94" w:rsidRDefault="00E25B1E" w:rsidP="00E25B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бухгалтерского баланса ОАО «Вымпел»</w:t>
      </w:r>
    </w:p>
    <w:p w:rsidR="00E25B1E" w:rsidRDefault="00E25B1E" w:rsidP="00E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25B1E" w:rsidRDefault="00E25B1E" w:rsidP="00E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На конец</w:t>
      </w:r>
      <w:proofErr w:type="gramEnd"/>
      <w:r>
        <w:rPr>
          <w:rFonts w:ascii="Times New Roman" w:hAnsi="Times New Roman" w:cs="Times New Roman"/>
          <w:sz w:val="24"/>
        </w:rPr>
        <w:t xml:space="preserve"> трех отчетных периодов компания не имеет нематериальных активов, поэтому данная строка на протяжении трех периодов не заполняется и является пустой.</w:t>
      </w:r>
    </w:p>
    <w:p w:rsidR="00E25B1E" w:rsidRDefault="00E25B1E" w:rsidP="00E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Также на протяжении трех лет компания не вела никакие исследования и разработок, поэтому данная строка также является пустой. </w:t>
      </w:r>
    </w:p>
    <w:p w:rsidR="00E25B1E" w:rsidRDefault="00E25B1E" w:rsidP="00E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Строка «Основные средства» на протяжении всех трех отчетных лет не является пустой. </w:t>
      </w:r>
      <w:proofErr w:type="gramStart"/>
      <w:r>
        <w:rPr>
          <w:rFonts w:ascii="Times New Roman" w:hAnsi="Times New Roman" w:cs="Times New Roman"/>
          <w:sz w:val="24"/>
        </w:rPr>
        <w:t>На конец</w:t>
      </w:r>
      <w:proofErr w:type="gramEnd"/>
      <w:r>
        <w:rPr>
          <w:rFonts w:ascii="Times New Roman" w:hAnsi="Times New Roman" w:cs="Times New Roman"/>
          <w:sz w:val="24"/>
        </w:rPr>
        <w:t xml:space="preserve"> 2012 года компания имеет основных средств на сумму 20</w:t>
      </w:r>
      <w:r w:rsidR="00775B6E">
        <w:rPr>
          <w:rFonts w:ascii="Times New Roman" w:hAnsi="Times New Roman" w:cs="Times New Roman"/>
          <w:sz w:val="24"/>
        </w:rPr>
        <w:t xml:space="preserve"> тыс. руб.</w:t>
      </w:r>
      <w:r>
        <w:rPr>
          <w:rFonts w:ascii="Times New Roman" w:hAnsi="Times New Roman" w:cs="Times New Roman"/>
          <w:sz w:val="24"/>
        </w:rPr>
        <w:t>, на конец 2013 года 120</w:t>
      </w:r>
      <w:r w:rsidR="00775B6E" w:rsidRPr="00775B6E">
        <w:rPr>
          <w:rFonts w:ascii="Times New Roman" w:hAnsi="Times New Roman" w:cs="Times New Roman"/>
          <w:sz w:val="24"/>
        </w:rPr>
        <w:t xml:space="preserve"> </w:t>
      </w:r>
      <w:r w:rsidR="00775B6E">
        <w:rPr>
          <w:rFonts w:ascii="Times New Roman" w:hAnsi="Times New Roman" w:cs="Times New Roman"/>
          <w:sz w:val="24"/>
        </w:rPr>
        <w:t>тыс. руб</w:t>
      </w:r>
      <w:r w:rsidR="00775B6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и на конец 2014 года 300</w:t>
      </w:r>
      <w:r w:rsidR="00775B6E" w:rsidRPr="00775B6E">
        <w:rPr>
          <w:rFonts w:ascii="Times New Roman" w:hAnsi="Times New Roman" w:cs="Times New Roman"/>
          <w:sz w:val="24"/>
        </w:rPr>
        <w:t xml:space="preserve"> </w:t>
      </w:r>
      <w:r w:rsidR="00775B6E">
        <w:rPr>
          <w:rFonts w:ascii="Times New Roman" w:hAnsi="Times New Roman" w:cs="Times New Roman"/>
          <w:sz w:val="24"/>
        </w:rPr>
        <w:t>тыс. руб</w:t>
      </w:r>
      <w:r>
        <w:rPr>
          <w:rFonts w:ascii="Times New Roman" w:hAnsi="Times New Roman" w:cs="Times New Roman"/>
          <w:sz w:val="24"/>
        </w:rPr>
        <w:t>. Можно сделать вывод, что компания ежегодно приобретает необходимые для работы основные средства.</w:t>
      </w:r>
    </w:p>
    <w:p w:rsidR="00E25B1E" w:rsidRDefault="00E25B1E" w:rsidP="00E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Доходные вложения в материальные ценности есть только на конец 2014 года</w:t>
      </w:r>
      <w:r w:rsidR="00775B6E">
        <w:rPr>
          <w:rFonts w:ascii="Times New Roman" w:hAnsi="Times New Roman" w:cs="Times New Roman"/>
          <w:sz w:val="24"/>
        </w:rPr>
        <w:t xml:space="preserve"> в размере 55 </w:t>
      </w:r>
      <w:r w:rsidR="00775B6E">
        <w:rPr>
          <w:rFonts w:ascii="Times New Roman" w:hAnsi="Times New Roman" w:cs="Times New Roman"/>
          <w:sz w:val="24"/>
        </w:rPr>
        <w:t>тыс. руб</w:t>
      </w:r>
      <w:proofErr w:type="gramStart"/>
      <w:r w:rsidR="00775B6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</w:rPr>
        <w:t>Можно предположить, что есть основные средства или нематериальные активы, которые еще не готовы к эксплуатации или находятся в ремонте.</w:t>
      </w:r>
    </w:p>
    <w:p w:rsidR="00E25B1E" w:rsidRDefault="00E25B1E" w:rsidP="00E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2012 и 2013 годах предприятие не делало долгосрочных финансовых вложений, а в 2014 решила сделать финансовые вложения, которые подлежат отражению по соответствующей строке бухгалтерского баланса</w:t>
      </w:r>
      <w:r w:rsidR="00775B6E">
        <w:rPr>
          <w:rFonts w:ascii="Times New Roman" w:hAnsi="Times New Roman" w:cs="Times New Roman"/>
          <w:sz w:val="24"/>
        </w:rPr>
        <w:t xml:space="preserve"> в сумме 100</w:t>
      </w:r>
      <w:r w:rsidR="00775B6E" w:rsidRPr="00775B6E">
        <w:rPr>
          <w:rFonts w:ascii="Times New Roman" w:hAnsi="Times New Roman" w:cs="Times New Roman"/>
          <w:sz w:val="24"/>
        </w:rPr>
        <w:t xml:space="preserve"> </w:t>
      </w:r>
      <w:r w:rsidR="00775B6E">
        <w:rPr>
          <w:rFonts w:ascii="Times New Roman" w:hAnsi="Times New Roman" w:cs="Times New Roman"/>
          <w:sz w:val="24"/>
        </w:rPr>
        <w:t>тыс. руб</w:t>
      </w:r>
      <w:proofErr w:type="gramStart"/>
      <w:r w:rsidR="00775B6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E25B1E" w:rsidRDefault="00E25B1E" w:rsidP="00E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Компания на протяжении трех лет не имеет ни отложенных налоговых активов, ни прочих внеоборотных активов, поэтому эти строки не заполнены.</w:t>
      </w:r>
    </w:p>
    <w:p w:rsidR="00E25B1E" w:rsidRDefault="00E25B1E" w:rsidP="00E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Второй раздел бухгалтерского баланса</w:t>
      </w:r>
      <w:r w:rsidR="005E23B5">
        <w:rPr>
          <w:rFonts w:ascii="Times New Roman" w:hAnsi="Times New Roman" w:cs="Times New Roman"/>
          <w:sz w:val="24"/>
        </w:rPr>
        <w:t xml:space="preserve"> представлен только денежными средствами, которые могут быть представлены наличными денежными средствами в кассе, денежными средствами на расчетном счете, на валютном счете или на специальных счетах в банке. На 31 декабря 2012 года сумма денежных средств составила 300</w:t>
      </w:r>
      <w:r w:rsidR="00775B6E" w:rsidRPr="00775B6E">
        <w:rPr>
          <w:rFonts w:ascii="Times New Roman" w:hAnsi="Times New Roman" w:cs="Times New Roman"/>
          <w:sz w:val="24"/>
        </w:rPr>
        <w:t xml:space="preserve"> </w:t>
      </w:r>
      <w:r w:rsidR="00775B6E">
        <w:rPr>
          <w:rFonts w:ascii="Times New Roman" w:hAnsi="Times New Roman" w:cs="Times New Roman"/>
          <w:sz w:val="24"/>
        </w:rPr>
        <w:t>тыс. руб.</w:t>
      </w:r>
      <w:r w:rsidR="005E23B5">
        <w:rPr>
          <w:rFonts w:ascii="Times New Roman" w:hAnsi="Times New Roman" w:cs="Times New Roman"/>
          <w:sz w:val="24"/>
        </w:rPr>
        <w:t>, на 31 декабря 2013 года 343</w:t>
      </w:r>
      <w:r w:rsidR="00775B6E" w:rsidRPr="00775B6E">
        <w:rPr>
          <w:rFonts w:ascii="Times New Roman" w:hAnsi="Times New Roman" w:cs="Times New Roman"/>
          <w:sz w:val="24"/>
        </w:rPr>
        <w:t xml:space="preserve"> </w:t>
      </w:r>
      <w:r w:rsidR="00775B6E">
        <w:rPr>
          <w:rFonts w:ascii="Times New Roman" w:hAnsi="Times New Roman" w:cs="Times New Roman"/>
          <w:sz w:val="24"/>
        </w:rPr>
        <w:t>тыс. руб.</w:t>
      </w:r>
      <w:r w:rsidR="005E23B5">
        <w:rPr>
          <w:rFonts w:ascii="Times New Roman" w:hAnsi="Times New Roman" w:cs="Times New Roman"/>
          <w:sz w:val="24"/>
        </w:rPr>
        <w:t>, а на 31 декабря 2014 года 234</w:t>
      </w:r>
      <w:r w:rsidR="00775B6E" w:rsidRPr="00775B6E">
        <w:rPr>
          <w:rFonts w:ascii="Times New Roman" w:hAnsi="Times New Roman" w:cs="Times New Roman"/>
          <w:sz w:val="24"/>
        </w:rPr>
        <w:t xml:space="preserve"> </w:t>
      </w:r>
      <w:r w:rsidR="00775B6E">
        <w:rPr>
          <w:rFonts w:ascii="Times New Roman" w:hAnsi="Times New Roman" w:cs="Times New Roman"/>
          <w:sz w:val="24"/>
        </w:rPr>
        <w:t>тыс. руб</w:t>
      </w:r>
      <w:proofErr w:type="gramStart"/>
      <w:r w:rsidR="00775B6E">
        <w:rPr>
          <w:rFonts w:ascii="Times New Roman" w:hAnsi="Times New Roman" w:cs="Times New Roman"/>
          <w:sz w:val="24"/>
        </w:rPr>
        <w:t>.</w:t>
      </w:r>
      <w:r w:rsidR="005E23B5">
        <w:rPr>
          <w:rFonts w:ascii="Times New Roman" w:hAnsi="Times New Roman" w:cs="Times New Roman"/>
          <w:sz w:val="24"/>
        </w:rPr>
        <w:t xml:space="preserve">. </w:t>
      </w:r>
      <w:proofErr w:type="gramEnd"/>
    </w:p>
    <w:p w:rsidR="00775B6E" w:rsidRDefault="005E23B5" w:rsidP="0077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протяжении трех отчетных периодов в бухгалтерском балансе стоят прочерки по строке «</w:t>
      </w:r>
      <w:proofErr w:type="gramStart"/>
      <w:r>
        <w:rPr>
          <w:rFonts w:ascii="Times New Roman" w:hAnsi="Times New Roman" w:cs="Times New Roman"/>
          <w:sz w:val="24"/>
        </w:rPr>
        <w:t>Запасы</w:t>
      </w:r>
      <w:proofErr w:type="gramEnd"/>
      <w:r>
        <w:rPr>
          <w:rFonts w:ascii="Times New Roman" w:hAnsi="Times New Roman" w:cs="Times New Roman"/>
          <w:sz w:val="24"/>
        </w:rPr>
        <w:t xml:space="preserve">» в которые могут быть включены: товары, материалы, остатки незавершенного производства и т.д. Также стоят прочерки по строке «Налог на добавленную стоимость по приобретенным ценностям». Отсутствует во все периоды и дебиторская </w:t>
      </w:r>
      <w:proofErr w:type="gramStart"/>
      <w:r>
        <w:rPr>
          <w:rFonts w:ascii="Times New Roman" w:hAnsi="Times New Roman" w:cs="Times New Roman"/>
          <w:sz w:val="24"/>
        </w:rPr>
        <w:t>задолженность</w:t>
      </w:r>
      <w:proofErr w:type="gramEnd"/>
      <w:r>
        <w:rPr>
          <w:rFonts w:ascii="Times New Roman" w:hAnsi="Times New Roman" w:cs="Times New Roman"/>
          <w:sz w:val="24"/>
        </w:rPr>
        <w:t xml:space="preserve"> в которую входит задолженность покупателей, подотчетных лиц, прочих дебиторов и прочая дебиторская задолженность. В отличи</w:t>
      </w:r>
      <w:proofErr w:type="gramStart"/>
      <w:r>
        <w:rPr>
          <w:rFonts w:ascii="Times New Roman" w:hAnsi="Times New Roman" w:cs="Times New Roman"/>
          <w:sz w:val="24"/>
        </w:rPr>
        <w:t>и</w:t>
      </w:r>
      <w:proofErr w:type="gramEnd"/>
      <w:r>
        <w:rPr>
          <w:rFonts w:ascii="Times New Roman" w:hAnsi="Times New Roman" w:cs="Times New Roman"/>
          <w:sz w:val="24"/>
        </w:rPr>
        <w:t xml:space="preserve"> от долгосрочных финансовых вложений, предприятие не делает финансовые вложения на кратко</w:t>
      </w:r>
      <w:r w:rsidR="00775B6E">
        <w:rPr>
          <w:rFonts w:ascii="Times New Roman" w:hAnsi="Times New Roman" w:cs="Times New Roman"/>
          <w:sz w:val="24"/>
        </w:rPr>
        <w:t>сро</w:t>
      </w:r>
      <w:r>
        <w:rPr>
          <w:rFonts w:ascii="Times New Roman" w:hAnsi="Times New Roman" w:cs="Times New Roman"/>
          <w:sz w:val="24"/>
        </w:rPr>
        <w:t>чный период</w:t>
      </w:r>
      <w:r w:rsidR="00775B6E">
        <w:rPr>
          <w:rFonts w:ascii="Times New Roman" w:hAnsi="Times New Roman" w:cs="Times New Roman"/>
          <w:sz w:val="24"/>
        </w:rPr>
        <w:t>, что также отмечено пустой соответствующей строкой. Заключительной пустой строкой в данном разделе является строка «Прочие оборотные активы», что свидетельствует о том, что прочих оборотных активов у компании нет.</w:t>
      </w:r>
    </w:p>
    <w:p w:rsidR="00775B6E" w:rsidRDefault="00775B6E" w:rsidP="0077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Третий раздел бухгалтерского баланса «Капитал и резервы» представлен следующими показателями. Неизменной величиной на все представленные в балансе периоды является уставный капитал предприятия, который равен 270</w:t>
      </w:r>
      <w:r w:rsidRPr="00775B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тыс. руб</w:t>
      </w:r>
      <w:proofErr w:type="gramStart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</w:rPr>
        <w:t xml:space="preserve">Компания не выкупает у собственных акционеров акции, поэтому строка этого показателя не заполняется. </w:t>
      </w:r>
      <w:proofErr w:type="gramStart"/>
      <w:r>
        <w:rPr>
          <w:rFonts w:ascii="Times New Roman" w:hAnsi="Times New Roman" w:cs="Times New Roman"/>
          <w:sz w:val="24"/>
        </w:rPr>
        <w:t>Согласно</w:t>
      </w:r>
      <w:proofErr w:type="gramEnd"/>
      <w:r>
        <w:rPr>
          <w:rFonts w:ascii="Times New Roman" w:hAnsi="Times New Roman" w:cs="Times New Roman"/>
          <w:sz w:val="24"/>
        </w:rPr>
        <w:t xml:space="preserve"> учетной политики, компания не производит переоценку внеоборотных активов, поэтому данная строка также не подлежит заполнению. Также не подлежат формированию добавочный и резервный капиталы, поэтому эти показатели также не содержат никакого числового значения. В 2012 году компания не имела нераспределенной прибыли, поэтому в 2012 году данный показатель не заполнялся, однако в 2013 году компания имела 93 </w:t>
      </w:r>
      <w:r>
        <w:rPr>
          <w:rFonts w:ascii="Times New Roman" w:hAnsi="Times New Roman" w:cs="Times New Roman"/>
          <w:sz w:val="24"/>
        </w:rPr>
        <w:t>тыс. руб.</w:t>
      </w:r>
      <w:r>
        <w:rPr>
          <w:rFonts w:ascii="Times New Roman" w:hAnsi="Times New Roman" w:cs="Times New Roman"/>
          <w:sz w:val="24"/>
        </w:rPr>
        <w:t xml:space="preserve"> нераспределенной прибыли, а в 2014 году уже 359 </w:t>
      </w:r>
      <w:r w:rsidR="004B3E4F">
        <w:rPr>
          <w:rFonts w:ascii="Times New Roman" w:hAnsi="Times New Roman" w:cs="Times New Roman"/>
          <w:sz w:val="24"/>
        </w:rPr>
        <w:t>ты</w:t>
      </w:r>
      <w:r>
        <w:rPr>
          <w:rFonts w:ascii="Times New Roman" w:hAnsi="Times New Roman" w:cs="Times New Roman"/>
          <w:sz w:val="24"/>
        </w:rPr>
        <w:t>с. руб.</w:t>
      </w:r>
    </w:p>
    <w:p w:rsidR="004B3E4F" w:rsidRDefault="004B3E4F" w:rsidP="0077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Долгосрочные обязательства представлены только заемными средствами: в 2012 году данный раздел не заполнялся, т.к. долгосрочных обязательств не было. В 2013 году появились заемные средства в сумме 100 </w:t>
      </w:r>
      <w:r>
        <w:rPr>
          <w:rFonts w:ascii="Times New Roman" w:hAnsi="Times New Roman" w:cs="Times New Roman"/>
          <w:sz w:val="24"/>
        </w:rPr>
        <w:t>тыс. руб.</w:t>
      </w:r>
      <w:r>
        <w:rPr>
          <w:rFonts w:ascii="Times New Roman" w:hAnsi="Times New Roman" w:cs="Times New Roman"/>
          <w:sz w:val="24"/>
        </w:rPr>
        <w:t xml:space="preserve">. Остальные строки «Отложенные налоговые обязательства», «Резервы под условные обязательства» и </w:t>
      </w:r>
      <w:r>
        <w:rPr>
          <w:rFonts w:ascii="Times New Roman" w:hAnsi="Times New Roman" w:cs="Times New Roman"/>
          <w:sz w:val="24"/>
        </w:rPr>
        <w:lastRenderedPageBreak/>
        <w:t>«Прочие обязательства» не заполнялись, в силу их отсутствия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На 31 декабря 2014 году сложилась такая же ситуация, только сумма заемных средств сократилась до 60 </w:t>
      </w:r>
      <w:r>
        <w:rPr>
          <w:rFonts w:ascii="Times New Roman" w:hAnsi="Times New Roman" w:cs="Times New Roman"/>
          <w:sz w:val="24"/>
        </w:rPr>
        <w:t>тыс. руб.</w:t>
      </w:r>
      <w:r>
        <w:rPr>
          <w:rFonts w:ascii="Times New Roman" w:hAnsi="Times New Roman" w:cs="Times New Roman"/>
          <w:sz w:val="24"/>
        </w:rPr>
        <w:t xml:space="preserve"> Остальные строки не заполнялись.</w:t>
      </w:r>
    </w:p>
    <w:p w:rsidR="004B3E4F" w:rsidRDefault="004B3E4F" w:rsidP="0077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Краткосрочные обязательства компании </w:t>
      </w:r>
      <w:proofErr w:type="gramStart"/>
      <w:r>
        <w:rPr>
          <w:rFonts w:ascii="Times New Roman" w:hAnsi="Times New Roman" w:cs="Times New Roman"/>
          <w:sz w:val="24"/>
        </w:rPr>
        <w:t>на конец</w:t>
      </w:r>
      <w:proofErr w:type="gramEnd"/>
      <w:r>
        <w:rPr>
          <w:rFonts w:ascii="Times New Roman" w:hAnsi="Times New Roman" w:cs="Times New Roman"/>
          <w:sz w:val="24"/>
        </w:rPr>
        <w:t xml:space="preserve"> 31 декабря 2012 года были представлены только заемными средствами в сумме 50 </w:t>
      </w:r>
      <w:r>
        <w:rPr>
          <w:rFonts w:ascii="Times New Roman" w:hAnsi="Times New Roman" w:cs="Times New Roman"/>
          <w:sz w:val="24"/>
        </w:rPr>
        <w:t>тыс. руб.</w:t>
      </w:r>
      <w:r>
        <w:rPr>
          <w:rFonts w:ascii="Times New Roman" w:hAnsi="Times New Roman" w:cs="Times New Roman"/>
          <w:sz w:val="24"/>
        </w:rPr>
        <w:t xml:space="preserve"> Показатели «Кредиторская задолженность», «Доходы будущих периодов», «Резервы предстоящих расходов» и «Прочие обязательства» на 31 декабря 2012,2013 и 2014 годов не заполнялись, в силу отсутствия числовых значений по данным показателям.</w:t>
      </w:r>
    </w:p>
    <w:p w:rsidR="004B3E4F" w:rsidRDefault="004B3E4F" w:rsidP="0077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можно сделать вывод, что имущество и обязательства компании «Вымпел» </w:t>
      </w:r>
      <w:proofErr w:type="gramStart"/>
      <w:r>
        <w:rPr>
          <w:rFonts w:ascii="Times New Roman" w:hAnsi="Times New Roman" w:cs="Times New Roman"/>
          <w:sz w:val="24"/>
        </w:rPr>
        <w:t>на конец</w:t>
      </w:r>
      <w:proofErr w:type="gramEnd"/>
      <w:r>
        <w:rPr>
          <w:rFonts w:ascii="Times New Roman" w:hAnsi="Times New Roman" w:cs="Times New Roman"/>
          <w:sz w:val="24"/>
        </w:rPr>
        <w:t xml:space="preserve"> 2012 года представлены основными средствами, денежными средствами, уставным капиталом, нераспределенной прибылью и краткосрочными заемными средствами.</w:t>
      </w:r>
    </w:p>
    <w:p w:rsidR="004B3E4F" w:rsidRDefault="004B3E4F" w:rsidP="0077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На конец</w:t>
      </w:r>
      <w:proofErr w:type="gramEnd"/>
      <w:r>
        <w:rPr>
          <w:rFonts w:ascii="Times New Roman" w:hAnsi="Times New Roman" w:cs="Times New Roman"/>
          <w:sz w:val="24"/>
        </w:rPr>
        <w:t xml:space="preserve"> 2013 года </w:t>
      </w:r>
      <w:r>
        <w:rPr>
          <w:rFonts w:ascii="Times New Roman" w:hAnsi="Times New Roman" w:cs="Times New Roman"/>
          <w:sz w:val="24"/>
        </w:rPr>
        <w:t>основными средства</w:t>
      </w:r>
      <w:r>
        <w:rPr>
          <w:rFonts w:ascii="Times New Roman" w:hAnsi="Times New Roman" w:cs="Times New Roman"/>
          <w:sz w:val="24"/>
        </w:rPr>
        <w:t>ми</w:t>
      </w:r>
      <w:r>
        <w:rPr>
          <w:rFonts w:ascii="Times New Roman" w:hAnsi="Times New Roman" w:cs="Times New Roman"/>
          <w:sz w:val="24"/>
        </w:rPr>
        <w:t>, денежными средства</w:t>
      </w:r>
      <w:r>
        <w:rPr>
          <w:rFonts w:ascii="Times New Roman" w:hAnsi="Times New Roman" w:cs="Times New Roman"/>
          <w:sz w:val="24"/>
        </w:rPr>
        <w:t>ми</w:t>
      </w:r>
      <w:r>
        <w:rPr>
          <w:rFonts w:ascii="Times New Roman" w:hAnsi="Times New Roman" w:cs="Times New Roman"/>
          <w:sz w:val="24"/>
        </w:rPr>
        <w:t xml:space="preserve">, уставным капиталом, нераспределенной прибылью и </w:t>
      </w:r>
      <w:r>
        <w:rPr>
          <w:rFonts w:ascii="Times New Roman" w:hAnsi="Times New Roman" w:cs="Times New Roman"/>
          <w:sz w:val="24"/>
        </w:rPr>
        <w:t>долгосрочными</w:t>
      </w:r>
      <w:r>
        <w:rPr>
          <w:rFonts w:ascii="Times New Roman" w:hAnsi="Times New Roman" w:cs="Times New Roman"/>
          <w:sz w:val="24"/>
        </w:rPr>
        <w:t xml:space="preserve"> заемными средствами.</w:t>
      </w:r>
    </w:p>
    <w:p w:rsidR="004B3E4F" w:rsidRPr="00E25B1E" w:rsidRDefault="004B3E4F" w:rsidP="0077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На конец</w:t>
      </w:r>
      <w:proofErr w:type="gramEnd"/>
      <w:r>
        <w:rPr>
          <w:rFonts w:ascii="Times New Roman" w:hAnsi="Times New Roman" w:cs="Times New Roman"/>
          <w:sz w:val="24"/>
        </w:rPr>
        <w:t xml:space="preserve"> 2014 года </w:t>
      </w:r>
      <w:r>
        <w:rPr>
          <w:rFonts w:ascii="Times New Roman" w:hAnsi="Times New Roman" w:cs="Times New Roman"/>
          <w:sz w:val="24"/>
        </w:rPr>
        <w:t>основными средства</w:t>
      </w:r>
      <w:r>
        <w:rPr>
          <w:rFonts w:ascii="Times New Roman" w:hAnsi="Times New Roman" w:cs="Times New Roman"/>
          <w:sz w:val="24"/>
        </w:rPr>
        <w:t>ми, доходными вложениями в материальные ценности, долгосрочными финансовыми вложениями</w:t>
      </w:r>
      <w:r>
        <w:rPr>
          <w:rFonts w:ascii="Times New Roman" w:hAnsi="Times New Roman" w:cs="Times New Roman"/>
          <w:sz w:val="24"/>
        </w:rPr>
        <w:t>, денежными средства</w:t>
      </w:r>
      <w:r>
        <w:rPr>
          <w:rFonts w:ascii="Times New Roman" w:hAnsi="Times New Roman" w:cs="Times New Roman"/>
          <w:sz w:val="24"/>
        </w:rPr>
        <w:t>ми</w:t>
      </w:r>
      <w:r>
        <w:rPr>
          <w:rFonts w:ascii="Times New Roman" w:hAnsi="Times New Roman" w:cs="Times New Roman"/>
          <w:sz w:val="24"/>
        </w:rPr>
        <w:t>, уставным капиталом, нераспределенной прибылью и долгосрочными заемными средствами.</w:t>
      </w:r>
      <w:bookmarkStart w:id="0" w:name="_GoBack"/>
      <w:bookmarkEnd w:id="0"/>
    </w:p>
    <w:sectPr w:rsidR="004B3E4F" w:rsidRPr="00E25B1E" w:rsidSect="00E25B1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54"/>
    <w:rsid w:val="004B3E4F"/>
    <w:rsid w:val="005E23B5"/>
    <w:rsid w:val="00775B6E"/>
    <w:rsid w:val="00E07794"/>
    <w:rsid w:val="00E25B1E"/>
    <w:rsid w:val="00E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2018-04-09T11:44:00Z</dcterms:created>
  <dcterms:modified xsi:type="dcterms:W3CDTF">2018-04-09T12:52:00Z</dcterms:modified>
</cp:coreProperties>
</file>